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4740DE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14459" w:type="dxa"/>
        <w:tblLook w:val="01E0" w:firstRow="1" w:lastRow="1" w:firstColumn="1" w:lastColumn="1" w:noHBand="0" w:noVBand="0"/>
      </w:tblPr>
      <w:tblGrid>
        <w:gridCol w:w="10326"/>
        <w:gridCol w:w="4133"/>
      </w:tblGrid>
      <w:tr w:rsidR="00671114" w:rsidRPr="00E25A3A" w:rsidTr="00D926C6">
        <w:tc>
          <w:tcPr>
            <w:tcW w:w="10326" w:type="dxa"/>
          </w:tcPr>
          <w:p w:rsidR="00671114" w:rsidRPr="00E25A3A" w:rsidRDefault="00671114" w:rsidP="00250E9B">
            <w:pPr>
              <w:widowControl w:val="0"/>
              <w:spacing w:line="233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33" w:type="dxa"/>
          </w:tcPr>
          <w:p w:rsidR="00671114" w:rsidRPr="00E25A3A" w:rsidRDefault="00671114" w:rsidP="00250E9B">
            <w:pPr>
              <w:spacing w:line="233" w:lineRule="auto"/>
              <w:rPr>
                <w:rFonts w:ascii="Times New Roman" w:hAnsi="Times New Roman"/>
                <w:sz w:val="28"/>
                <w:szCs w:val="28"/>
              </w:rPr>
            </w:pPr>
            <w:r w:rsidRPr="00E25A3A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145A20">
              <w:rPr>
                <w:rFonts w:ascii="Times New Roman" w:hAnsi="Times New Roman"/>
                <w:sz w:val="28"/>
                <w:szCs w:val="28"/>
              </w:rPr>
              <w:t>3</w:t>
            </w:r>
            <w:r w:rsidRPr="00E25A3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71114" w:rsidRPr="00E25A3A" w:rsidRDefault="00671114" w:rsidP="00250E9B">
            <w:pPr>
              <w:spacing w:line="233" w:lineRule="auto"/>
              <w:rPr>
                <w:rFonts w:ascii="Times New Roman" w:hAnsi="Times New Roman"/>
                <w:sz w:val="28"/>
                <w:szCs w:val="28"/>
              </w:rPr>
            </w:pPr>
            <w:r w:rsidRPr="00E25A3A">
              <w:rPr>
                <w:rFonts w:ascii="Times New Roman" w:hAnsi="Times New Roman"/>
                <w:sz w:val="28"/>
                <w:szCs w:val="28"/>
              </w:rPr>
              <w:t xml:space="preserve">к постановлению Правительства Рязанской области </w:t>
            </w:r>
          </w:p>
        </w:tc>
      </w:tr>
      <w:tr w:rsidR="001C10DF" w:rsidRPr="00E25A3A" w:rsidTr="00D926C6">
        <w:tc>
          <w:tcPr>
            <w:tcW w:w="10326" w:type="dxa"/>
          </w:tcPr>
          <w:p w:rsidR="001C10DF" w:rsidRPr="00E25A3A" w:rsidRDefault="001C10DF" w:rsidP="00250E9B">
            <w:pPr>
              <w:widowControl w:val="0"/>
              <w:spacing w:line="233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33" w:type="dxa"/>
          </w:tcPr>
          <w:p w:rsidR="001C10DF" w:rsidRPr="00E25A3A" w:rsidRDefault="0030094F" w:rsidP="00250E9B">
            <w:pPr>
              <w:spacing w:line="233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12.11.2019 № 344</w:t>
            </w:r>
            <w:bookmarkStart w:id="0" w:name="_GoBack"/>
            <w:bookmarkEnd w:id="0"/>
          </w:p>
        </w:tc>
      </w:tr>
      <w:tr w:rsidR="00E25A3A" w:rsidRPr="00E25A3A" w:rsidTr="00D926C6">
        <w:tc>
          <w:tcPr>
            <w:tcW w:w="10326" w:type="dxa"/>
          </w:tcPr>
          <w:p w:rsidR="00E25A3A" w:rsidRPr="00E25A3A" w:rsidRDefault="00E25A3A" w:rsidP="00250E9B">
            <w:pPr>
              <w:widowControl w:val="0"/>
              <w:spacing w:line="233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33" w:type="dxa"/>
          </w:tcPr>
          <w:p w:rsidR="00E25A3A" w:rsidRPr="00E25A3A" w:rsidRDefault="00E25A3A" w:rsidP="00250E9B">
            <w:pPr>
              <w:spacing w:line="233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45874" w:rsidRPr="00250E9B" w:rsidRDefault="00545874" w:rsidP="00250E9B">
      <w:pPr>
        <w:widowControl w:val="0"/>
        <w:autoSpaceDE w:val="0"/>
        <w:autoSpaceDN w:val="0"/>
        <w:spacing w:line="233" w:lineRule="auto"/>
        <w:jc w:val="center"/>
        <w:rPr>
          <w:rFonts w:ascii="Times New Roman" w:hAnsi="Times New Roman"/>
          <w:sz w:val="16"/>
          <w:szCs w:val="16"/>
        </w:rPr>
      </w:pPr>
    </w:p>
    <w:p w:rsidR="009C44E9" w:rsidRPr="00E25A3A" w:rsidRDefault="001E7178" w:rsidP="00250E9B">
      <w:pPr>
        <w:autoSpaceDE w:val="0"/>
        <w:autoSpaceDN w:val="0"/>
        <w:adjustRightInd w:val="0"/>
        <w:spacing w:line="233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E25A3A">
        <w:rPr>
          <w:rFonts w:ascii="Times New Roman" w:hAnsi="Times New Roman"/>
          <w:bCs/>
          <w:sz w:val="28"/>
          <w:szCs w:val="28"/>
        </w:rPr>
        <w:t>«</w:t>
      </w:r>
      <w:r w:rsidR="007849D1">
        <w:rPr>
          <w:rFonts w:ascii="Times New Roman" w:hAnsi="Times New Roman"/>
          <w:bCs/>
          <w:sz w:val="28"/>
          <w:szCs w:val="28"/>
        </w:rPr>
        <w:t>5. С</w:t>
      </w:r>
      <w:r w:rsidR="009C44E9" w:rsidRPr="00E25A3A">
        <w:rPr>
          <w:rFonts w:ascii="Times New Roman" w:hAnsi="Times New Roman"/>
          <w:bCs/>
          <w:sz w:val="28"/>
          <w:szCs w:val="28"/>
        </w:rPr>
        <w:t>истема программных мероприятий</w:t>
      </w:r>
      <w:r w:rsidR="004E112B" w:rsidRPr="00E25A3A">
        <w:rPr>
          <w:rFonts w:ascii="Times New Roman" w:hAnsi="Times New Roman"/>
          <w:bCs/>
          <w:sz w:val="28"/>
          <w:szCs w:val="28"/>
        </w:rPr>
        <w:t xml:space="preserve"> </w:t>
      </w:r>
      <w:r w:rsidR="003A5397" w:rsidRPr="00E25A3A">
        <w:rPr>
          <w:rFonts w:ascii="Times New Roman" w:hAnsi="Times New Roman"/>
          <w:bCs/>
          <w:sz w:val="28"/>
          <w:szCs w:val="28"/>
        </w:rPr>
        <w:t xml:space="preserve"> </w:t>
      </w:r>
    </w:p>
    <w:p w:rsidR="009C44E9" w:rsidRPr="00250E9B" w:rsidRDefault="009C44E9" w:rsidP="00250E9B">
      <w:pPr>
        <w:autoSpaceDE w:val="0"/>
        <w:autoSpaceDN w:val="0"/>
        <w:adjustRightInd w:val="0"/>
        <w:spacing w:line="233" w:lineRule="auto"/>
        <w:jc w:val="both"/>
        <w:rPr>
          <w:rFonts w:ascii="Times New Roman" w:hAnsi="Times New Roman"/>
          <w:sz w:val="16"/>
          <w:szCs w:val="16"/>
        </w:rPr>
      </w:pPr>
    </w:p>
    <w:tbl>
      <w:tblPr>
        <w:tblW w:w="14597" w:type="dxa"/>
        <w:tblInd w:w="-19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2"/>
        <w:gridCol w:w="2344"/>
        <w:gridCol w:w="1275"/>
        <w:gridCol w:w="1134"/>
        <w:gridCol w:w="851"/>
        <w:gridCol w:w="405"/>
        <w:gridCol w:w="526"/>
        <w:gridCol w:w="527"/>
        <w:gridCol w:w="526"/>
        <w:gridCol w:w="527"/>
        <w:gridCol w:w="526"/>
        <w:gridCol w:w="527"/>
        <w:gridCol w:w="526"/>
        <w:gridCol w:w="527"/>
        <w:gridCol w:w="526"/>
        <w:gridCol w:w="527"/>
        <w:gridCol w:w="2721"/>
      </w:tblGrid>
      <w:tr w:rsidR="001E7178" w:rsidRPr="00E25A3A" w:rsidTr="009160E9"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№ </w:t>
            </w:r>
            <w:proofErr w:type="gramStart"/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п</w:t>
            </w:r>
            <w:proofErr w:type="gramEnd"/>
            <w:r w:rsidR="006874B9" w:rsidRPr="00E25A3A">
              <w:rPr>
                <w:rFonts w:ascii="Times New Roman" w:hAnsi="Times New Roman"/>
                <w:spacing w:val="-2"/>
                <w:sz w:val="22"/>
                <w:szCs w:val="22"/>
              </w:rPr>
              <w:t>/</w:t>
            </w: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п</w:t>
            </w:r>
          </w:p>
        </w:tc>
        <w:tc>
          <w:tcPr>
            <w:tcW w:w="2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Программные мероприятия, обеспечивающие выполнение задачи</w:t>
            </w:r>
            <w:r w:rsidR="004A5D90" w:rsidRPr="00E25A3A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Главные </w:t>
            </w:r>
            <w:proofErr w:type="spellStart"/>
            <w:proofErr w:type="gramStart"/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распоря</w:t>
            </w:r>
            <w:r w:rsidR="00CE2144" w:rsidRPr="00E25A3A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дители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Испол</w:t>
            </w:r>
            <w:r w:rsidR="00CE2144" w:rsidRPr="00E25A3A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нители</w:t>
            </w:r>
            <w:proofErr w:type="spellEnd"/>
            <w:proofErr w:type="gram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107306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Источ</w:t>
            </w:r>
            <w:proofErr w:type="spellEnd"/>
            <w:r w:rsidR="00107306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ник</w:t>
            </w:r>
            <w:proofErr w:type="gramEnd"/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финан</w:t>
            </w:r>
            <w:proofErr w:type="spellEnd"/>
            <w:r w:rsidR="00107306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сиро</w:t>
            </w:r>
            <w:r w:rsidR="00107306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proofErr w:type="spellStart"/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вания</w:t>
            </w:r>
            <w:proofErr w:type="spellEnd"/>
          </w:p>
        </w:tc>
        <w:tc>
          <w:tcPr>
            <w:tcW w:w="5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012109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Объем финансирования, тыс. руб.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Ожидаемый результат</w:t>
            </w:r>
          </w:p>
        </w:tc>
      </w:tr>
      <w:tr w:rsidR="001E7178" w:rsidRPr="00E25A3A" w:rsidTr="009160E9"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всего</w:t>
            </w:r>
          </w:p>
        </w:tc>
        <w:tc>
          <w:tcPr>
            <w:tcW w:w="5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в том числе по годам</w:t>
            </w: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E25A3A" w:rsidRPr="00E25A3A" w:rsidTr="009160E9">
        <w:trPr>
          <w:cantSplit/>
          <w:trHeight w:val="1343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3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2015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2016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2017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2018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2019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2020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2021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2022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2023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2024</w:t>
            </w: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</w:tbl>
    <w:p w:rsidR="006874B9" w:rsidRDefault="006874B9">
      <w:pPr>
        <w:rPr>
          <w:rFonts w:ascii="Times New Roman" w:hAnsi="Times New Roman"/>
          <w:sz w:val="2"/>
          <w:szCs w:val="2"/>
          <w:lang w:val="en-US"/>
        </w:rPr>
      </w:pPr>
    </w:p>
    <w:tbl>
      <w:tblPr>
        <w:tblW w:w="14597" w:type="dxa"/>
        <w:tblInd w:w="-19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2"/>
        <w:gridCol w:w="2344"/>
        <w:gridCol w:w="1275"/>
        <w:gridCol w:w="1134"/>
        <w:gridCol w:w="851"/>
        <w:gridCol w:w="405"/>
        <w:gridCol w:w="526"/>
        <w:gridCol w:w="527"/>
        <w:gridCol w:w="526"/>
        <w:gridCol w:w="527"/>
        <w:gridCol w:w="526"/>
        <w:gridCol w:w="527"/>
        <w:gridCol w:w="526"/>
        <w:gridCol w:w="527"/>
        <w:gridCol w:w="526"/>
        <w:gridCol w:w="527"/>
        <w:gridCol w:w="2721"/>
      </w:tblGrid>
      <w:tr w:rsidR="00E25A3A" w:rsidRPr="00E25A3A" w:rsidTr="009160E9">
        <w:trPr>
          <w:tblHeader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1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6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7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8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9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11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12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13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14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15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16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17</w:t>
            </w:r>
          </w:p>
        </w:tc>
      </w:tr>
      <w:tr w:rsidR="00250E9B" w:rsidRPr="00E25A3A" w:rsidTr="009160E9">
        <w:trPr>
          <w:cantSplit/>
          <w:trHeight w:val="2452"/>
        </w:trPr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50E9B" w:rsidRPr="00E25A3A" w:rsidRDefault="00250E9B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1.</w:t>
            </w:r>
          </w:p>
        </w:tc>
        <w:tc>
          <w:tcPr>
            <w:tcW w:w="2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50E9B" w:rsidRPr="00E25A3A" w:rsidRDefault="00440F6B" w:rsidP="00250E9B">
            <w:pPr>
              <w:autoSpaceDE w:val="0"/>
              <w:autoSpaceDN w:val="0"/>
              <w:adjustRightInd w:val="0"/>
              <w:spacing w:line="223" w:lineRule="auto"/>
              <w:outlineLvl w:val="1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З</w:t>
            </w:r>
            <w:r w:rsidR="00250E9B"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адача 1. Организация предоставления государственных и муниципальных услуг по принципу «одного окна» на территории Рязанской области, в том числе: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50E9B" w:rsidRPr="00E25A3A" w:rsidRDefault="00250E9B" w:rsidP="00250E9B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50E9B" w:rsidRPr="00E25A3A" w:rsidRDefault="00250E9B" w:rsidP="00250E9B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250E9B" w:rsidRPr="00E25A3A" w:rsidRDefault="00250E9B" w:rsidP="00107306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всего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250E9B" w:rsidRPr="00250E9B" w:rsidRDefault="00B17B5B" w:rsidP="00250E9B">
            <w:pPr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2960</w:t>
            </w:r>
            <w:r w:rsidR="00250E9B" w:rsidRPr="00250E9B">
              <w:rPr>
                <w:rFonts w:ascii="Times New Roman" w:hAnsi="Times New Roman"/>
                <w:sz w:val="22"/>
                <w:szCs w:val="22"/>
              </w:rPr>
              <w:t>973,90394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250E9B" w:rsidRPr="00250E9B" w:rsidRDefault="00250E9B" w:rsidP="00250E9B">
            <w:pPr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E9B">
              <w:rPr>
                <w:rFonts w:ascii="Times New Roman" w:hAnsi="Times New Roman"/>
                <w:sz w:val="22"/>
                <w:szCs w:val="22"/>
              </w:rPr>
              <w:t>200813,98149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250E9B" w:rsidRPr="00250E9B" w:rsidRDefault="00250E9B" w:rsidP="00250E9B">
            <w:pPr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E9B">
              <w:rPr>
                <w:rFonts w:ascii="Times New Roman" w:hAnsi="Times New Roman"/>
                <w:sz w:val="22"/>
                <w:szCs w:val="22"/>
              </w:rPr>
              <w:t>239515,45796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250E9B" w:rsidRPr="00250E9B" w:rsidRDefault="00250E9B" w:rsidP="00250E9B">
            <w:pPr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E9B">
              <w:rPr>
                <w:rFonts w:ascii="Times New Roman" w:hAnsi="Times New Roman"/>
                <w:sz w:val="22"/>
                <w:szCs w:val="22"/>
              </w:rPr>
              <w:t>246727,71578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250E9B" w:rsidRPr="00250E9B" w:rsidRDefault="00250E9B" w:rsidP="00250E9B">
            <w:pPr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E9B">
              <w:rPr>
                <w:rFonts w:ascii="Times New Roman" w:hAnsi="Times New Roman"/>
                <w:sz w:val="22"/>
                <w:szCs w:val="22"/>
              </w:rPr>
              <w:t>298254,08849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250E9B" w:rsidRPr="00250E9B" w:rsidRDefault="00B17B5B" w:rsidP="00250E9B">
            <w:pPr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339</w:t>
            </w:r>
            <w:r w:rsidR="00250E9B" w:rsidRPr="00250E9B">
              <w:rPr>
                <w:rFonts w:ascii="Times New Roman" w:hAnsi="Times New Roman"/>
                <w:sz w:val="22"/>
                <w:szCs w:val="22"/>
              </w:rPr>
              <w:t>662,4509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250E9B" w:rsidRPr="00250E9B" w:rsidRDefault="00250E9B" w:rsidP="00250E9B">
            <w:pPr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E9B">
              <w:rPr>
                <w:rFonts w:ascii="Times New Roman" w:hAnsi="Times New Roman"/>
                <w:sz w:val="22"/>
                <w:szCs w:val="22"/>
              </w:rPr>
              <w:t>311492,82423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250E9B" w:rsidRPr="00250E9B" w:rsidRDefault="00250E9B" w:rsidP="00250E9B">
            <w:pPr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E9B">
              <w:rPr>
                <w:rFonts w:ascii="Times New Roman" w:hAnsi="Times New Roman"/>
                <w:sz w:val="22"/>
                <w:szCs w:val="22"/>
              </w:rPr>
              <w:t>321471,17924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250E9B" w:rsidRPr="00250E9B" w:rsidRDefault="00250E9B" w:rsidP="00250E9B">
            <w:pPr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E9B">
              <w:rPr>
                <w:rFonts w:ascii="Times New Roman" w:hAnsi="Times New Roman"/>
                <w:sz w:val="22"/>
                <w:szCs w:val="22"/>
              </w:rPr>
              <w:t>334345,40195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250E9B" w:rsidRPr="00250E9B" w:rsidRDefault="00250E9B" w:rsidP="00250E9B">
            <w:pPr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E9B">
              <w:rPr>
                <w:rFonts w:ascii="Times New Roman" w:hAnsi="Times New Roman"/>
                <w:sz w:val="22"/>
                <w:szCs w:val="22"/>
              </w:rPr>
              <w:t>334345,40195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250E9B" w:rsidRPr="00250E9B" w:rsidRDefault="00250E9B" w:rsidP="00250E9B">
            <w:pPr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E9B">
              <w:rPr>
                <w:rFonts w:ascii="Times New Roman" w:hAnsi="Times New Roman"/>
                <w:sz w:val="22"/>
                <w:szCs w:val="22"/>
              </w:rPr>
              <w:t>334345,40195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50E9B" w:rsidRPr="00E25A3A" w:rsidRDefault="00250E9B" w:rsidP="00250E9B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доведение ежегодно (начиная с 2017 года) до 99% доли заявителей, имеющих доступ к получению государственных и муниципальных услуг по принципу «одного окна» по месту пребывания;</w:t>
            </w:r>
          </w:p>
          <w:p w:rsidR="00250E9B" w:rsidRPr="00E25A3A" w:rsidRDefault="00250E9B" w:rsidP="00250E9B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доведение до 100% доли помещений МФЦ, в которых проведены капитальный ремонт и оснащение, от общего числа помещений, в которых расположены МФЦ;</w:t>
            </w:r>
          </w:p>
          <w:p w:rsidR="00250E9B" w:rsidRPr="00E25A3A" w:rsidRDefault="00250E9B" w:rsidP="00250E9B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доведение ежегодно до 100% доли сотрудников МФЦ, прошедших обучение и повышение </w:t>
            </w: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lastRenderedPageBreak/>
              <w:t>квалификации, от общего числа сотрудников МФЦ, которым требуется прохождение обучения и повышения квалификации;</w:t>
            </w:r>
          </w:p>
          <w:p w:rsidR="009160E9" w:rsidRDefault="00250E9B" w:rsidP="00250E9B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доведение до 100% доли </w:t>
            </w:r>
            <w:proofErr w:type="gramStart"/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функционирующих</w:t>
            </w:r>
            <w:proofErr w:type="gramEnd"/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МФЦ, оснащенных АИС МФЦ, соответствующих требованиям, определенным постановлением Правительства Российской Федерации от 22.12.2012 </w:t>
            </w:r>
          </w:p>
          <w:p w:rsidR="00250E9B" w:rsidRPr="00E25A3A" w:rsidRDefault="00250E9B" w:rsidP="00250E9B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№ 1376 «Об утверждении </w:t>
            </w:r>
            <w:proofErr w:type="gramStart"/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Правил организации деятельности многофункциональных центров предоставления государственных</w:t>
            </w:r>
            <w:proofErr w:type="gramEnd"/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и муниципальных услуг», от планового количества МФЦ на 31.12.2014 в соответствии с согласованной схемой размещения МФЦ на территории Рязанской области;</w:t>
            </w:r>
          </w:p>
          <w:p w:rsidR="00250E9B" w:rsidRPr="00E25A3A" w:rsidRDefault="00250E9B" w:rsidP="00250E9B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оказание услуг не менее чем 100 субъектам малого и среднего предпринимательства, получившим услуги Корпорации через МФЦ;</w:t>
            </w:r>
          </w:p>
          <w:p w:rsidR="00250E9B" w:rsidRPr="00E25A3A" w:rsidRDefault="00250E9B" w:rsidP="00250E9B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организация предоставления услуг Корпорации не менее чем в 10% МФЦ в общем числе МФЦ, находящихся на территории Рязанской области</w:t>
            </w:r>
          </w:p>
        </w:tc>
      </w:tr>
      <w:tr w:rsidR="00E25A3A" w:rsidRPr="00E25A3A" w:rsidTr="009160E9">
        <w:trPr>
          <w:cantSplit/>
          <w:trHeight w:val="2615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107306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B17B5B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2936</w:t>
            </w:r>
            <w:r w:rsidR="005218A8" w:rsidRPr="00E25A3A">
              <w:rPr>
                <w:rFonts w:ascii="Times New Roman" w:hAnsi="Times New Roman"/>
                <w:spacing w:val="-2"/>
                <w:sz w:val="22"/>
                <w:szCs w:val="22"/>
              </w:rPr>
              <w:t>894,41394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177534,49149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238715,45796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246727,71578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298254,08849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B17B5B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339</w:t>
            </w:r>
            <w:r w:rsidR="001E7178" w:rsidRPr="00E25A3A">
              <w:rPr>
                <w:rFonts w:ascii="Times New Roman" w:hAnsi="Times New Roman"/>
                <w:spacing w:val="-2"/>
                <w:sz w:val="22"/>
                <w:szCs w:val="22"/>
              </w:rPr>
              <w:t>662,4509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311492,82423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321471,17924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5218A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334345,40195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5218A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334345,40195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5218A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334345,40195</w:t>
            </w: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E25A3A" w:rsidRPr="00E25A3A" w:rsidTr="009160E9">
        <w:trPr>
          <w:cantSplit/>
          <w:trHeight w:val="2732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07306" w:rsidP="00107306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федераль</w:t>
            </w:r>
            <w:r w:rsidR="00250E9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ный </w:t>
            </w:r>
            <w:r w:rsidR="001E7178" w:rsidRPr="00E25A3A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24079,49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23279,49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800,0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5218A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5218A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5218A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E25A3A" w:rsidRPr="00E25A3A" w:rsidTr="009160E9">
        <w:trPr>
          <w:cantSplit/>
          <w:trHeight w:val="1134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lastRenderedPageBreak/>
              <w:t>1.1.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Предоставление субсидий на иные цели на приобретение основных сре</w:t>
            </w:r>
            <w:proofErr w:type="gramStart"/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дств дл</w:t>
            </w:r>
            <w:proofErr w:type="gramEnd"/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я обеспечения деятельности ГБУ РО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Минэко</w:t>
            </w:r>
            <w:r w:rsidR="00CE2144" w:rsidRPr="00E25A3A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номразви</w:t>
            </w:r>
            <w:r w:rsidR="00CE2144" w:rsidRPr="00E25A3A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тия</w:t>
            </w:r>
            <w:proofErr w:type="spellEnd"/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Рязанской области</w:t>
            </w:r>
            <w:r w:rsidR="00EA435B" w:rsidRPr="00E25A3A">
              <w:rPr>
                <w:rFonts w:ascii="Times New Roman" w:hAnsi="Times New Roman"/>
                <w:spacing w:val="-2"/>
                <w:sz w:val="22"/>
                <w:szCs w:val="22"/>
              </w:rPr>
              <w:t>*</w:t>
            </w: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, МПЭР Рязанской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ГБУ РО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107306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5218A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36214,87487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4323,27099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2091,32335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2794,23945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3562,67108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8643,895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2959,895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2959,895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5218A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2959,895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5218A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2959,895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5218A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2959,895</w:t>
            </w: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E25A3A" w:rsidRPr="00E25A3A" w:rsidTr="009160E9">
        <w:trPr>
          <w:cantSplit/>
          <w:trHeight w:val="2303"/>
        </w:trPr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E2144" w:rsidRPr="00E25A3A" w:rsidRDefault="00CE2144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1.2.</w:t>
            </w:r>
          </w:p>
        </w:tc>
        <w:tc>
          <w:tcPr>
            <w:tcW w:w="2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E2144" w:rsidRPr="00E25A3A" w:rsidRDefault="00CE2144" w:rsidP="009160E9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Предоставление субсидий на иные цели на разработку проектной документации на проведение капитального ремонта, а также на проведение капитального и текущего ремонта, оснащение помещений ГБУ РО и на модификацию, доработку автоматизированной информационной системы МФЦ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E2144" w:rsidRPr="00E25A3A" w:rsidRDefault="00CE2144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Минэко-номразви-тия</w:t>
            </w:r>
            <w:proofErr w:type="spellEnd"/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Рязанской области*, МПЭР Рязанской области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E2144" w:rsidRPr="00E25A3A" w:rsidRDefault="00CE2144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ГБУ РО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CE2144" w:rsidRPr="00E25A3A" w:rsidRDefault="00CE2144" w:rsidP="00107306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CE2144" w:rsidRPr="00250E9B" w:rsidRDefault="00CE2144" w:rsidP="00250E9B">
            <w:pPr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E9B">
              <w:rPr>
                <w:rFonts w:ascii="Times New Roman" w:hAnsi="Times New Roman"/>
                <w:sz w:val="22"/>
                <w:szCs w:val="22"/>
              </w:rPr>
              <w:t>65868,24441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CE2144" w:rsidRPr="00250E9B" w:rsidRDefault="00CE2144" w:rsidP="00250E9B">
            <w:pPr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E9B">
              <w:rPr>
                <w:rFonts w:ascii="Times New Roman" w:hAnsi="Times New Roman"/>
                <w:sz w:val="22"/>
                <w:szCs w:val="22"/>
              </w:rPr>
              <w:t>18433,82051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CE2144" w:rsidRPr="00250E9B" w:rsidRDefault="00CE2144" w:rsidP="00250E9B">
            <w:pPr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E9B">
              <w:rPr>
                <w:rFonts w:ascii="Times New Roman" w:hAnsi="Times New Roman"/>
                <w:sz w:val="22"/>
                <w:szCs w:val="22"/>
              </w:rPr>
              <w:t>10891,97411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CE2144" w:rsidRPr="00250E9B" w:rsidRDefault="00CE2144" w:rsidP="00250E9B">
            <w:pPr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E9B">
              <w:rPr>
                <w:rFonts w:ascii="Times New Roman" w:hAnsi="Times New Roman"/>
                <w:sz w:val="22"/>
                <w:szCs w:val="22"/>
              </w:rPr>
              <w:t>1918,09238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CE2144" w:rsidRPr="00250E9B" w:rsidRDefault="00CE2144" w:rsidP="00250E9B">
            <w:pPr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E9B">
              <w:rPr>
                <w:rFonts w:ascii="Times New Roman" w:hAnsi="Times New Roman"/>
                <w:sz w:val="22"/>
                <w:szCs w:val="22"/>
              </w:rPr>
              <w:t>2995,71741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CE2144" w:rsidRPr="00250E9B" w:rsidRDefault="00CE2144" w:rsidP="00250E9B">
            <w:pPr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E9B">
              <w:rPr>
                <w:rFonts w:ascii="Times New Roman" w:hAnsi="Times New Roman"/>
                <w:sz w:val="22"/>
                <w:szCs w:val="22"/>
              </w:rPr>
              <w:t>21628,64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CE2144" w:rsidRPr="00250E9B" w:rsidRDefault="00CE2144" w:rsidP="00250E9B">
            <w:pPr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E9B">
              <w:rPr>
                <w:rFonts w:ascii="Times New Roman" w:hAnsi="Times New Roman"/>
                <w:sz w:val="22"/>
                <w:szCs w:val="22"/>
              </w:rPr>
              <w:t>2000,0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CE2144" w:rsidRPr="00250E9B" w:rsidRDefault="00CE2144" w:rsidP="00250E9B">
            <w:pPr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E9B">
              <w:rPr>
                <w:rFonts w:ascii="Times New Roman" w:hAnsi="Times New Roman"/>
                <w:sz w:val="22"/>
                <w:szCs w:val="22"/>
              </w:rPr>
              <w:t>2000,0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CE2144" w:rsidRPr="00250E9B" w:rsidRDefault="00CE2144" w:rsidP="00250E9B">
            <w:pPr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E9B">
              <w:rPr>
                <w:rFonts w:ascii="Times New Roman" w:hAnsi="Times New Roman"/>
                <w:sz w:val="22"/>
                <w:szCs w:val="22"/>
              </w:rPr>
              <w:t>2000,0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CE2144" w:rsidRPr="00250E9B" w:rsidRDefault="00CE2144" w:rsidP="00250E9B">
            <w:pPr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E9B">
              <w:rPr>
                <w:rFonts w:ascii="Times New Roman" w:hAnsi="Times New Roman"/>
                <w:sz w:val="22"/>
                <w:szCs w:val="22"/>
              </w:rPr>
              <w:t>2000,0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CE2144" w:rsidRPr="00250E9B" w:rsidRDefault="00CE2144" w:rsidP="00250E9B">
            <w:pPr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0E9B">
              <w:rPr>
                <w:rFonts w:ascii="Times New Roman" w:hAnsi="Times New Roman"/>
                <w:sz w:val="22"/>
                <w:szCs w:val="22"/>
              </w:rPr>
              <w:t>2000,0</w:t>
            </w: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E2144" w:rsidRPr="00E25A3A" w:rsidRDefault="00CE2144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E25A3A" w:rsidRPr="00E25A3A" w:rsidTr="009160E9">
        <w:trPr>
          <w:cantSplit/>
          <w:trHeight w:val="1134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07306" w:rsidP="00107306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федераль</w:t>
            </w:r>
            <w:r w:rsidR="00250E9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ный </w:t>
            </w:r>
            <w:r w:rsidR="001E7178" w:rsidRPr="00E25A3A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5218A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23279,49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23279,49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5218A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5218A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5218A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E25A3A" w:rsidRPr="00E25A3A" w:rsidTr="009160E9">
        <w:trPr>
          <w:cantSplit/>
          <w:trHeight w:val="1134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E2144" w:rsidRPr="00E25A3A" w:rsidRDefault="00CE2144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1.3.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E2144" w:rsidRPr="00E25A3A" w:rsidRDefault="00CE2144" w:rsidP="00250E9B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Государственное задание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E2144" w:rsidRPr="00E25A3A" w:rsidRDefault="00CE2144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Минэко-номразви-тия</w:t>
            </w:r>
            <w:proofErr w:type="spellEnd"/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Рязанской области*, МПЭР Рязанской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E2144" w:rsidRPr="00E25A3A" w:rsidRDefault="00CE2144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ГБУ РО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CE2144" w:rsidRPr="00E25A3A" w:rsidRDefault="00CE2144" w:rsidP="00107306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CE2144" w:rsidRPr="00E25A3A" w:rsidRDefault="00B17B5B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2833</w:t>
            </w:r>
            <w:r w:rsidR="00CE2144" w:rsidRPr="00E25A3A">
              <w:rPr>
                <w:rFonts w:ascii="Times New Roman" w:hAnsi="Times New Roman"/>
                <w:spacing w:val="-2"/>
                <w:sz w:val="22"/>
                <w:szCs w:val="22"/>
              </w:rPr>
              <w:t>379,59467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CE2144" w:rsidRPr="00E25A3A" w:rsidRDefault="00CE2144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154559,7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CE2144" w:rsidRPr="00E25A3A" w:rsidRDefault="00CE2144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225682,1605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CE2144" w:rsidRPr="00E25A3A" w:rsidRDefault="00CE2144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241901,38395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CE2144" w:rsidRPr="00E25A3A" w:rsidRDefault="00CE2144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291545,7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CE2144" w:rsidRPr="00E25A3A" w:rsidRDefault="00B17B5B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309</w:t>
            </w:r>
            <w:r w:rsidR="00CE2144" w:rsidRPr="00E25A3A">
              <w:rPr>
                <w:rFonts w:ascii="Times New Roman" w:hAnsi="Times New Roman"/>
                <w:spacing w:val="-2"/>
                <w:sz w:val="22"/>
                <w:szCs w:val="22"/>
              </w:rPr>
              <w:t>239,9159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CE2144" w:rsidRPr="00E25A3A" w:rsidRDefault="00CE2144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306382,92923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CE2144" w:rsidRPr="00E25A3A" w:rsidRDefault="00CE2144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316361,28424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CE2144" w:rsidRPr="00E25A3A" w:rsidRDefault="00CE2144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329235,50695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CE2144" w:rsidRPr="00E25A3A" w:rsidRDefault="00CE2144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329235,50695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CE2144" w:rsidRPr="00E25A3A" w:rsidRDefault="00CE2144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329235,50695</w:t>
            </w: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E2144" w:rsidRPr="00E25A3A" w:rsidRDefault="00CE2144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E25A3A" w:rsidRPr="00E25A3A" w:rsidTr="009160E9">
        <w:trPr>
          <w:cantSplit/>
          <w:trHeight w:val="1134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E2144" w:rsidRPr="00E25A3A" w:rsidRDefault="00CE2144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1.4.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E2144" w:rsidRPr="00E25A3A" w:rsidRDefault="00CE2144" w:rsidP="00250E9B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Предоставление субсидий на иные цели на обучение и повышение квалификации сотрудников ГБУ РО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E2144" w:rsidRPr="00E25A3A" w:rsidRDefault="00CE2144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Минэко-номразви-тия</w:t>
            </w:r>
            <w:proofErr w:type="spellEnd"/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Рязанской области*, МПЭР Рязанской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E2144" w:rsidRPr="00E25A3A" w:rsidRDefault="00CE2144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ГБУ РО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CE2144" w:rsidRPr="00E25A3A" w:rsidRDefault="00CE2144" w:rsidP="00107306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CE2144" w:rsidRPr="00E25A3A" w:rsidRDefault="00CE2144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1381,69999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CE2144" w:rsidRPr="00E25A3A" w:rsidRDefault="00CE2144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217,69999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CE2144" w:rsidRPr="00E25A3A" w:rsidRDefault="00CE2144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CE2144" w:rsidRPr="00E25A3A" w:rsidRDefault="00CE2144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114,0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CE2144" w:rsidRPr="00E25A3A" w:rsidRDefault="00CE2144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150,0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CE2144" w:rsidRPr="00E25A3A" w:rsidRDefault="00CE2144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150,0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CE2144" w:rsidRPr="00E25A3A" w:rsidRDefault="00CE2144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150,0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CE2144" w:rsidRPr="00E25A3A" w:rsidRDefault="00CE2144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150,0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CE2144" w:rsidRPr="00E25A3A" w:rsidRDefault="00CE2144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150,0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CE2144" w:rsidRPr="00E25A3A" w:rsidRDefault="00CE2144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150,0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CE2144" w:rsidRPr="00E25A3A" w:rsidRDefault="00CE2144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150,0</w:t>
            </w: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E2144" w:rsidRPr="00E25A3A" w:rsidRDefault="00CE2144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E25A3A" w:rsidRPr="00E25A3A" w:rsidTr="009160E9">
        <w:trPr>
          <w:cantSplit/>
          <w:trHeight w:val="2150"/>
        </w:trPr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E2144" w:rsidRPr="00E25A3A" w:rsidRDefault="00CE2144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1.5.</w:t>
            </w:r>
          </w:p>
        </w:tc>
        <w:tc>
          <w:tcPr>
            <w:tcW w:w="2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E2144" w:rsidRPr="00E25A3A" w:rsidRDefault="00CE2144" w:rsidP="00250E9B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Обеспечение деятельности МФЦ, связанной с организацией предоставления услуг акционерного общества «Федеральная корпорация по развитию малого и среднего </w:t>
            </w:r>
            <w:proofErr w:type="spellStart"/>
            <w:proofErr w:type="gramStart"/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предпринима-тельства</w:t>
            </w:r>
            <w:proofErr w:type="spellEnd"/>
            <w:proofErr w:type="gramEnd"/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»</w:t>
            </w:r>
            <w:r w:rsidR="006874B9" w:rsidRPr="00E25A3A">
              <w:rPr>
                <w:rFonts w:ascii="Times New Roman" w:hAnsi="Times New Roman"/>
                <w:spacing w:val="-2"/>
                <w:sz w:val="22"/>
                <w:szCs w:val="22"/>
              </w:rPr>
              <w:t>,</w:t>
            </w: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в целях оказания поддержки субъектам малого и среднего </w:t>
            </w:r>
            <w:proofErr w:type="spellStart"/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предпри</w:t>
            </w:r>
            <w:r w:rsidR="00250E9B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нимательства</w:t>
            </w:r>
            <w:proofErr w:type="spellEnd"/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(предоставление субсидий на иные цели)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E2144" w:rsidRPr="00E25A3A" w:rsidRDefault="00CE2144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Минэко-номразви-тия</w:t>
            </w:r>
            <w:proofErr w:type="spellEnd"/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Рязанской области*, МПЭР Рязанской области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E2144" w:rsidRPr="00E25A3A" w:rsidRDefault="00CE2144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ГБУ РО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CE2144" w:rsidRPr="00E25A3A" w:rsidRDefault="00CE2144" w:rsidP="00107306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CE2144" w:rsidRPr="00E25A3A" w:rsidRDefault="00CE2144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50,0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CE2144" w:rsidRPr="00E25A3A" w:rsidRDefault="00CE2144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CE2144" w:rsidRPr="00E25A3A" w:rsidRDefault="00CE2144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50,0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CE2144" w:rsidRPr="00E25A3A" w:rsidRDefault="00CE2144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CE2144" w:rsidRPr="00E25A3A" w:rsidRDefault="00CE2144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CE2144" w:rsidRPr="00E25A3A" w:rsidRDefault="00CE2144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CE2144" w:rsidRPr="00E25A3A" w:rsidRDefault="00CE2144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CE2144" w:rsidRPr="00E25A3A" w:rsidRDefault="00CE2144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CE2144" w:rsidRPr="00E25A3A" w:rsidRDefault="00CE2144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CE2144" w:rsidRPr="00E25A3A" w:rsidRDefault="00CE2144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CE2144" w:rsidRPr="00E25A3A" w:rsidRDefault="00CE2144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E2144" w:rsidRPr="00E25A3A" w:rsidRDefault="00CE2144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E25A3A" w:rsidRPr="00E25A3A" w:rsidTr="009160E9">
        <w:trPr>
          <w:cantSplit/>
          <w:trHeight w:val="1134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07306" w:rsidP="00107306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федераль</w:t>
            </w:r>
            <w:r w:rsidR="00250E9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ный </w:t>
            </w:r>
            <w:r w:rsidR="001E7178" w:rsidRPr="00E25A3A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800,0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800,0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5218A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5218A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5218A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E25A3A" w:rsidRPr="00E25A3A" w:rsidTr="009160E9">
        <w:trPr>
          <w:cantSplit/>
          <w:trHeight w:val="1134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2.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outlineLvl w:val="1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Задача 2. Организация мониторинга качества и доступности предоставления государственных и муниципальных услуг,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107306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B17B5B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1582,81826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152,10059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189,0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123,37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129,34767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B17B5B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189,0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200,0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5218A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200,0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5218A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200,0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5218A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200,0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доведение до 90% уровня удовлетворенности заявителей качеством предоставления государственных и муниципальных услуг</w:t>
            </w:r>
          </w:p>
        </w:tc>
      </w:tr>
      <w:tr w:rsidR="00E25A3A" w:rsidRPr="00E25A3A" w:rsidTr="009160E9">
        <w:trPr>
          <w:cantSplit/>
          <w:trHeight w:val="1134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2.1.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Проведение социологических опросов с целью определения уровня удовлетворенности населения качеством и доступностью предоставления наиболее востребованных государственных и муниципальных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Минэко</w:t>
            </w:r>
            <w:r w:rsidR="00CE2144" w:rsidRPr="00E25A3A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номразви</w:t>
            </w:r>
            <w:r w:rsidR="00CE2144" w:rsidRPr="00E25A3A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тия</w:t>
            </w:r>
            <w:proofErr w:type="spellEnd"/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Рязанской области</w:t>
            </w:r>
            <w:r w:rsidR="00EA435B" w:rsidRPr="00E25A3A">
              <w:rPr>
                <w:rFonts w:ascii="Times New Roman" w:hAnsi="Times New Roman"/>
                <w:spacing w:val="-2"/>
                <w:sz w:val="22"/>
                <w:szCs w:val="22"/>
              </w:rPr>
              <w:t>*</w:t>
            </w: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, МПЭР Рязанской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05688C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Минэко</w:t>
            </w:r>
            <w:proofErr w:type="spellEnd"/>
            <w:r w:rsidR="00CE2144" w:rsidRPr="00E25A3A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proofErr w:type="spellStart"/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номраз</w:t>
            </w:r>
            <w:proofErr w:type="spellEnd"/>
            <w:r w:rsidR="00CE2144" w:rsidRPr="00E25A3A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вития Рязанской области</w:t>
            </w:r>
            <w:r w:rsidR="00EA435B" w:rsidRPr="00E25A3A">
              <w:rPr>
                <w:rFonts w:ascii="Times New Roman" w:hAnsi="Times New Roman"/>
                <w:spacing w:val="-2"/>
                <w:sz w:val="22"/>
                <w:szCs w:val="22"/>
              </w:rPr>
              <w:t>*</w:t>
            </w: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, МПЭР Рязанской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107306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B17B5B" w:rsidP="00B17B5B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1582,81826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152,10059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189,0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123,37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129,34767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B17B5B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189,0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200,0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5218A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200,0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5218A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200,0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5218A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200,0</w:t>
            </w: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E25A3A" w:rsidRPr="00E25A3A" w:rsidTr="009160E9">
        <w:trPr>
          <w:cantSplit/>
          <w:trHeight w:val="1134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3.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outlineLvl w:val="1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Задача 3. Создание условий для обеспечения получения населением в МФЦ муниципальных услуг в электронном виде,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107306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2900,0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2900,0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5218A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5218A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5218A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доведение до 100% доли муниципальных услуг, информация о которых содержится в Федеральном реестре государственных и муниципальных услуг (функций) и на Едином портале государственных и муниципальных услуг (функций)</w:t>
            </w:r>
          </w:p>
        </w:tc>
      </w:tr>
      <w:tr w:rsidR="00E25A3A" w:rsidRPr="00E25A3A" w:rsidTr="009160E9">
        <w:trPr>
          <w:cantSplit/>
          <w:trHeight w:val="1134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3.1.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Предоставление субсидий бюджетам муниципальных образований на обеспечение функционирования информационных систем реестров муниципальных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Минэко</w:t>
            </w:r>
            <w:r w:rsidR="00CE2144" w:rsidRPr="00E25A3A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номразви</w:t>
            </w:r>
            <w:r w:rsidR="00CE2144" w:rsidRPr="00E25A3A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тия</w:t>
            </w:r>
            <w:proofErr w:type="spellEnd"/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Рязанской области</w:t>
            </w:r>
            <w:r w:rsidR="00EA435B" w:rsidRPr="00E25A3A">
              <w:rPr>
                <w:rFonts w:ascii="Times New Roman" w:hAnsi="Times New Roman"/>
                <w:spacing w:val="-2"/>
                <w:sz w:val="22"/>
                <w:szCs w:val="22"/>
              </w:rPr>
              <w:t>*</w:t>
            </w: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, МПЭР Рязанской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EA435B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Минэ</w:t>
            </w:r>
            <w:r w:rsidR="00EA435B"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ко</w:t>
            </w:r>
            <w:proofErr w:type="spellEnd"/>
            <w:r w:rsidR="00CE2144" w:rsidRPr="00E25A3A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proofErr w:type="spellStart"/>
            <w:r w:rsidR="00EA435B"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номраз</w:t>
            </w:r>
            <w:proofErr w:type="spellEnd"/>
            <w:r w:rsidR="00CE2144" w:rsidRPr="00E25A3A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="00EA435B"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вития Рязанской области*</w:t>
            </w:r>
            <w:hyperlink w:anchor="Par245" w:history="1"/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, </w:t>
            </w:r>
          </w:p>
          <w:p w:rsidR="001E7178" w:rsidRPr="00E25A3A" w:rsidRDefault="001E7178" w:rsidP="0005688C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МПЭР Рязанской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107306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2900,0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2900,0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5218A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5218A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5218A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E25A3A" w:rsidRPr="00E25A3A" w:rsidTr="009160E9">
        <w:trPr>
          <w:cantSplit/>
          <w:trHeight w:val="1740"/>
        </w:trPr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020571" w:rsidRDefault="001E7178" w:rsidP="00250E9B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Итого по подпрограмме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107306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C468A0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2965456,7222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203866,08208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239704,45796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246851,08578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298383,43616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C468A0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3396</w:t>
            </w:r>
            <w:r w:rsidR="005D399F">
              <w:rPr>
                <w:rFonts w:ascii="Times New Roman" w:hAnsi="Times New Roman"/>
                <w:spacing w:val="-2"/>
                <w:sz w:val="22"/>
                <w:szCs w:val="22"/>
              </w:rPr>
              <w:t>6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>2,4509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311681,82423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321671,17924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5218A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334545,40195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5218A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334545,40195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5218A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334545,40195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E25A3A" w:rsidRPr="00E25A3A" w:rsidTr="009160E9">
        <w:trPr>
          <w:cantSplit/>
          <w:trHeight w:val="2070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в том числе: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107306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C468A0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2941377,2322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180586,59208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238904,45796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246851,08578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298383,43616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C468A0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339662,4509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311681,82423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321671,17924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5218A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334545,40195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5218A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334545,40195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5218A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334545,40195</w:t>
            </w: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E25A3A" w:rsidRPr="00E25A3A" w:rsidTr="009160E9">
        <w:trPr>
          <w:cantSplit/>
          <w:trHeight w:val="1694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07306" w:rsidP="00107306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федераль</w:t>
            </w:r>
            <w:r w:rsidR="00250E9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ный </w:t>
            </w:r>
            <w:r w:rsidR="001E7178" w:rsidRPr="00E25A3A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24079,49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23279,49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800,0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5218A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5218A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E25A3A" w:rsidRDefault="005218A8" w:rsidP="00250E9B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25A3A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E25A3A" w:rsidRDefault="001E7178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</w:tbl>
    <w:p w:rsidR="009C44E9" w:rsidRPr="00E25A3A" w:rsidRDefault="001E7178" w:rsidP="004740DE">
      <w:pPr>
        <w:autoSpaceDE w:val="0"/>
        <w:autoSpaceDN w:val="0"/>
        <w:adjustRightInd w:val="0"/>
        <w:spacing w:before="60"/>
        <w:ind w:firstLine="539"/>
        <w:jc w:val="both"/>
        <w:rPr>
          <w:rFonts w:ascii="Times New Roman" w:hAnsi="Times New Roman"/>
          <w:sz w:val="24"/>
          <w:szCs w:val="24"/>
        </w:rPr>
      </w:pPr>
      <w:bookmarkStart w:id="1" w:name="Par245"/>
      <w:bookmarkEnd w:id="1"/>
      <w:r w:rsidRPr="00E25A3A">
        <w:rPr>
          <w:rFonts w:ascii="Times New Roman" w:hAnsi="Times New Roman"/>
          <w:sz w:val="24"/>
          <w:szCs w:val="24"/>
        </w:rPr>
        <w:t>*</w:t>
      </w:r>
      <w:r w:rsidR="009C44E9" w:rsidRPr="00E25A3A">
        <w:rPr>
          <w:rFonts w:ascii="Times New Roman" w:hAnsi="Times New Roman"/>
          <w:sz w:val="24"/>
          <w:szCs w:val="24"/>
        </w:rPr>
        <w:t xml:space="preserve"> До реорганизации в министерство промышленности и экономического развития Рязанской области</w:t>
      </w:r>
      <w:proofErr w:type="gramStart"/>
      <w:r w:rsidR="009C44E9" w:rsidRPr="00E25A3A">
        <w:rPr>
          <w:rFonts w:ascii="Times New Roman" w:hAnsi="Times New Roman"/>
          <w:sz w:val="24"/>
          <w:szCs w:val="24"/>
        </w:rPr>
        <w:t>.</w:t>
      </w:r>
      <w:r w:rsidRPr="00E25A3A">
        <w:rPr>
          <w:rFonts w:ascii="Times New Roman" w:hAnsi="Times New Roman"/>
          <w:sz w:val="24"/>
          <w:szCs w:val="24"/>
        </w:rPr>
        <w:t>»</w:t>
      </w:r>
      <w:r w:rsidR="004740DE">
        <w:rPr>
          <w:rFonts w:ascii="Times New Roman" w:hAnsi="Times New Roman"/>
          <w:sz w:val="24"/>
          <w:szCs w:val="24"/>
        </w:rPr>
        <w:t>.</w:t>
      </w:r>
      <w:proofErr w:type="gramEnd"/>
    </w:p>
    <w:sectPr w:rsidR="009C44E9" w:rsidRPr="00E25A3A" w:rsidSect="004740DE">
      <w:headerReference w:type="default" r:id="rId12"/>
      <w:type w:val="continuous"/>
      <w:pgSz w:w="16834" w:h="11907" w:orient="landscape" w:code="9"/>
      <w:pgMar w:top="1134" w:right="567" w:bottom="851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494" w:rsidRDefault="00F44494">
      <w:r>
        <w:separator/>
      </w:r>
    </w:p>
  </w:endnote>
  <w:endnote w:type="continuationSeparator" w:id="0">
    <w:p w:rsidR="00F44494" w:rsidRDefault="00F44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b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2D13C3">
          <w:pPr>
            <w:pStyle w:val="a7"/>
          </w:pPr>
          <w:r>
            <w:rPr>
              <w:noProof/>
            </w:rPr>
            <w:drawing>
              <wp:inline distT="0" distB="0" distL="0" distR="0" wp14:anchorId="4C54A892" wp14:editId="66D3C8DF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2D13C3" w:rsidP="002953B6">
          <w:pPr>
            <w:pStyle w:val="a7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65CDF910" wp14:editId="29D8C3CA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B8061C" w:rsidRDefault="004740DE" w:rsidP="005E6D99">
          <w:pPr>
            <w:pStyle w:val="a7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5707  11.11.2019 10:42:23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7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7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7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b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7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7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7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7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494" w:rsidRDefault="00F44494">
      <w:r>
        <w:separator/>
      </w:r>
    </w:p>
  </w:footnote>
  <w:footnote w:type="continuationSeparator" w:id="0">
    <w:p w:rsidR="00F44494" w:rsidRDefault="00F444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FE407D" w:rsidP="002F1E81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876034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76034">
      <w:rPr>
        <w:rStyle w:val="aa"/>
        <w:noProof/>
      </w:rPr>
      <w:t>1</w:t>
    </w:r>
    <w:r>
      <w:rPr>
        <w:rStyle w:val="aa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a"/>
        <w:rFonts w:ascii="Times New Roman" w:hAnsi="Times New Roman"/>
        <w:sz w:val="28"/>
        <w:szCs w:val="28"/>
      </w:rPr>
    </w:pPr>
  </w:p>
  <w:p w:rsidR="00876034" w:rsidRPr="00481B88" w:rsidRDefault="00FE407D" w:rsidP="00286ECA">
    <w:pPr>
      <w:pStyle w:val="a5"/>
      <w:framePr w:w="326" w:wrap="around" w:vAnchor="text" w:hAnchor="page" w:x="9006" w:y="45"/>
      <w:rPr>
        <w:rStyle w:val="aa"/>
        <w:rFonts w:ascii="Times New Roman" w:hAnsi="Times New Roman"/>
        <w:sz w:val="28"/>
        <w:szCs w:val="28"/>
      </w:rPr>
    </w:pPr>
    <w:r w:rsidRPr="00481B88">
      <w:rPr>
        <w:rStyle w:val="aa"/>
        <w:rFonts w:ascii="Times New Roman" w:hAnsi="Times New Roman"/>
        <w:sz w:val="28"/>
        <w:szCs w:val="28"/>
      </w:rPr>
      <w:fldChar w:fldCharType="begin"/>
    </w:r>
    <w:r w:rsidR="00876034" w:rsidRPr="00481B88">
      <w:rPr>
        <w:rStyle w:val="aa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a"/>
        <w:rFonts w:ascii="Times New Roman" w:hAnsi="Times New Roman"/>
        <w:sz w:val="28"/>
        <w:szCs w:val="28"/>
      </w:rPr>
      <w:fldChar w:fldCharType="separate"/>
    </w:r>
    <w:r w:rsidR="0030094F">
      <w:rPr>
        <w:rStyle w:val="aa"/>
        <w:rFonts w:ascii="Times New Roman" w:hAnsi="Times New Roman"/>
        <w:noProof/>
        <w:sz w:val="28"/>
        <w:szCs w:val="28"/>
      </w:rPr>
      <w:t>5</w:t>
    </w:r>
    <w:r w:rsidRPr="00481B88">
      <w:rPr>
        <w:rStyle w:val="aa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5pt;height:10.5pt" o:bullet="t">
        <v:imagedata r:id="rId1" o:title="Номер версии 555" gain="79922f" blacklevel="-1966f"/>
      </v:shape>
    </w:pict>
  </w:numPicBullet>
  <w:abstractNum w:abstractNumId="0">
    <w:nsid w:val="0E4A4C99"/>
    <w:multiLevelType w:val="hybridMultilevel"/>
    <w:tmpl w:val="46C45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BVxVXGxOwfIE7Va7JlJrYG9D77lbokFDVSkgIUVYTD7Y/F3nwVpNym7ECwIIGOIjpY+nLz7ZnRS7FD8KpL5TnA==" w:salt="53h/Z5wdhX+YoqICuarKrg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3C3"/>
    <w:rsid w:val="00012109"/>
    <w:rsid w:val="0001360F"/>
    <w:rsid w:val="000151DC"/>
    <w:rsid w:val="00020571"/>
    <w:rsid w:val="00023AFD"/>
    <w:rsid w:val="00026161"/>
    <w:rsid w:val="000331B3"/>
    <w:rsid w:val="00033413"/>
    <w:rsid w:val="0003542D"/>
    <w:rsid w:val="000361AF"/>
    <w:rsid w:val="00037C0C"/>
    <w:rsid w:val="00041383"/>
    <w:rsid w:val="000502A3"/>
    <w:rsid w:val="0005100E"/>
    <w:rsid w:val="0005688C"/>
    <w:rsid w:val="00056DEB"/>
    <w:rsid w:val="00060FC6"/>
    <w:rsid w:val="00073A7A"/>
    <w:rsid w:val="00076D5E"/>
    <w:rsid w:val="000771F7"/>
    <w:rsid w:val="00082BE4"/>
    <w:rsid w:val="00084DD3"/>
    <w:rsid w:val="000917C0"/>
    <w:rsid w:val="00092DEF"/>
    <w:rsid w:val="000B0736"/>
    <w:rsid w:val="000B33A9"/>
    <w:rsid w:val="000B58CB"/>
    <w:rsid w:val="000B62E5"/>
    <w:rsid w:val="000D5E03"/>
    <w:rsid w:val="000E45C3"/>
    <w:rsid w:val="000E494A"/>
    <w:rsid w:val="00106F6D"/>
    <w:rsid w:val="00107306"/>
    <w:rsid w:val="0011385F"/>
    <w:rsid w:val="00122CFD"/>
    <w:rsid w:val="00123668"/>
    <w:rsid w:val="001443DC"/>
    <w:rsid w:val="00145345"/>
    <w:rsid w:val="00145A20"/>
    <w:rsid w:val="00151370"/>
    <w:rsid w:val="00162E72"/>
    <w:rsid w:val="00164F36"/>
    <w:rsid w:val="00166575"/>
    <w:rsid w:val="00175BE5"/>
    <w:rsid w:val="001850F4"/>
    <w:rsid w:val="00190FF9"/>
    <w:rsid w:val="001947BE"/>
    <w:rsid w:val="001A240F"/>
    <w:rsid w:val="001A560F"/>
    <w:rsid w:val="001A5C29"/>
    <w:rsid w:val="001B0982"/>
    <w:rsid w:val="001B1773"/>
    <w:rsid w:val="001B32BA"/>
    <w:rsid w:val="001B3906"/>
    <w:rsid w:val="001B5618"/>
    <w:rsid w:val="001C10DF"/>
    <w:rsid w:val="001C39C0"/>
    <w:rsid w:val="001E0317"/>
    <w:rsid w:val="001E20F1"/>
    <w:rsid w:val="001E2E2E"/>
    <w:rsid w:val="001E7178"/>
    <w:rsid w:val="001F12E8"/>
    <w:rsid w:val="001F228C"/>
    <w:rsid w:val="001F64B8"/>
    <w:rsid w:val="001F6BE1"/>
    <w:rsid w:val="001F7C83"/>
    <w:rsid w:val="00201FAA"/>
    <w:rsid w:val="00203046"/>
    <w:rsid w:val="002038EA"/>
    <w:rsid w:val="00205AB5"/>
    <w:rsid w:val="002137D9"/>
    <w:rsid w:val="00214EC7"/>
    <w:rsid w:val="0022191E"/>
    <w:rsid w:val="00224DBA"/>
    <w:rsid w:val="00231F1C"/>
    <w:rsid w:val="00242DDB"/>
    <w:rsid w:val="00244ECF"/>
    <w:rsid w:val="002479A2"/>
    <w:rsid w:val="00250E9B"/>
    <w:rsid w:val="0026087E"/>
    <w:rsid w:val="00260D69"/>
    <w:rsid w:val="00261DE0"/>
    <w:rsid w:val="00265420"/>
    <w:rsid w:val="00267799"/>
    <w:rsid w:val="00274E14"/>
    <w:rsid w:val="00277351"/>
    <w:rsid w:val="00280A6D"/>
    <w:rsid w:val="0028519B"/>
    <w:rsid w:val="00286033"/>
    <w:rsid w:val="00286ECA"/>
    <w:rsid w:val="00293D7A"/>
    <w:rsid w:val="002953B6"/>
    <w:rsid w:val="002B7A59"/>
    <w:rsid w:val="002C2A95"/>
    <w:rsid w:val="002C6B4B"/>
    <w:rsid w:val="002D13C3"/>
    <w:rsid w:val="002D3ACC"/>
    <w:rsid w:val="002E51A7"/>
    <w:rsid w:val="002E5A5F"/>
    <w:rsid w:val="002E65C0"/>
    <w:rsid w:val="002F1E81"/>
    <w:rsid w:val="0030094F"/>
    <w:rsid w:val="00310D92"/>
    <w:rsid w:val="00310EB0"/>
    <w:rsid w:val="003146B2"/>
    <w:rsid w:val="003160CB"/>
    <w:rsid w:val="003222A3"/>
    <w:rsid w:val="00360A40"/>
    <w:rsid w:val="00361911"/>
    <w:rsid w:val="003728ED"/>
    <w:rsid w:val="003745C4"/>
    <w:rsid w:val="0037508C"/>
    <w:rsid w:val="003870C2"/>
    <w:rsid w:val="0039262C"/>
    <w:rsid w:val="003A5397"/>
    <w:rsid w:val="003A64D7"/>
    <w:rsid w:val="003B3025"/>
    <w:rsid w:val="003B391A"/>
    <w:rsid w:val="003D03BF"/>
    <w:rsid w:val="003D0AC5"/>
    <w:rsid w:val="003D3B8A"/>
    <w:rsid w:val="003D4DA7"/>
    <w:rsid w:val="003D54F8"/>
    <w:rsid w:val="003F232C"/>
    <w:rsid w:val="003F4F5E"/>
    <w:rsid w:val="00400906"/>
    <w:rsid w:val="00405CA2"/>
    <w:rsid w:val="004075F3"/>
    <w:rsid w:val="00411777"/>
    <w:rsid w:val="0042217D"/>
    <w:rsid w:val="0042590E"/>
    <w:rsid w:val="004302B5"/>
    <w:rsid w:val="00437F65"/>
    <w:rsid w:val="00440F6B"/>
    <w:rsid w:val="004413D8"/>
    <w:rsid w:val="004446BF"/>
    <w:rsid w:val="00460FEA"/>
    <w:rsid w:val="00471EF2"/>
    <w:rsid w:val="004734B7"/>
    <w:rsid w:val="004740DE"/>
    <w:rsid w:val="00475E6A"/>
    <w:rsid w:val="00481B88"/>
    <w:rsid w:val="00485B4F"/>
    <w:rsid w:val="004862D1"/>
    <w:rsid w:val="00490D97"/>
    <w:rsid w:val="004933A9"/>
    <w:rsid w:val="004A5D90"/>
    <w:rsid w:val="004A71F8"/>
    <w:rsid w:val="004B2D5A"/>
    <w:rsid w:val="004C7B9C"/>
    <w:rsid w:val="004D293D"/>
    <w:rsid w:val="004E112B"/>
    <w:rsid w:val="004F44FE"/>
    <w:rsid w:val="005049DE"/>
    <w:rsid w:val="005055EC"/>
    <w:rsid w:val="00506671"/>
    <w:rsid w:val="00512A47"/>
    <w:rsid w:val="005218A8"/>
    <w:rsid w:val="00531C68"/>
    <w:rsid w:val="00532119"/>
    <w:rsid w:val="005335F3"/>
    <w:rsid w:val="00543A77"/>
    <w:rsid w:val="00543C38"/>
    <w:rsid w:val="00543D2D"/>
    <w:rsid w:val="00545874"/>
    <w:rsid w:val="00545A3D"/>
    <w:rsid w:val="00546DBB"/>
    <w:rsid w:val="005568B3"/>
    <w:rsid w:val="00561A5B"/>
    <w:rsid w:val="0056205C"/>
    <w:rsid w:val="00562F94"/>
    <w:rsid w:val="0057074C"/>
    <w:rsid w:val="00573FBF"/>
    <w:rsid w:val="00574FF3"/>
    <w:rsid w:val="00576B23"/>
    <w:rsid w:val="005808D1"/>
    <w:rsid w:val="00582538"/>
    <w:rsid w:val="005838EA"/>
    <w:rsid w:val="00584C91"/>
    <w:rsid w:val="00585EE1"/>
    <w:rsid w:val="00590C0E"/>
    <w:rsid w:val="005939E6"/>
    <w:rsid w:val="005A0337"/>
    <w:rsid w:val="005A4227"/>
    <w:rsid w:val="005B014A"/>
    <w:rsid w:val="005B229B"/>
    <w:rsid w:val="005B3518"/>
    <w:rsid w:val="005C56AE"/>
    <w:rsid w:val="005C7449"/>
    <w:rsid w:val="005D399F"/>
    <w:rsid w:val="005D6CBF"/>
    <w:rsid w:val="005E04D3"/>
    <w:rsid w:val="005E6D99"/>
    <w:rsid w:val="005F057C"/>
    <w:rsid w:val="005F2ADD"/>
    <w:rsid w:val="005F2C49"/>
    <w:rsid w:val="005F5D38"/>
    <w:rsid w:val="006013EB"/>
    <w:rsid w:val="00603A26"/>
    <w:rsid w:val="0060479E"/>
    <w:rsid w:val="00604BE7"/>
    <w:rsid w:val="00607416"/>
    <w:rsid w:val="00613E3A"/>
    <w:rsid w:val="00616AED"/>
    <w:rsid w:val="006274C5"/>
    <w:rsid w:val="006307D9"/>
    <w:rsid w:val="00632A4F"/>
    <w:rsid w:val="00632B56"/>
    <w:rsid w:val="006351E3"/>
    <w:rsid w:val="00635861"/>
    <w:rsid w:val="00637049"/>
    <w:rsid w:val="00644236"/>
    <w:rsid w:val="00645B1C"/>
    <w:rsid w:val="006471E5"/>
    <w:rsid w:val="00654B7B"/>
    <w:rsid w:val="00656727"/>
    <w:rsid w:val="00671114"/>
    <w:rsid w:val="00671D3B"/>
    <w:rsid w:val="006802F7"/>
    <w:rsid w:val="00681CCB"/>
    <w:rsid w:val="00684A5B"/>
    <w:rsid w:val="006874B9"/>
    <w:rsid w:val="00695A89"/>
    <w:rsid w:val="006A005E"/>
    <w:rsid w:val="006A1F71"/>
    <w:rsid w:val="006A2A4B"/>
    <w:rsid w:val="006A4B47"/>
    <w:rsid w:val="006B1D50"/>
    <w:rsid w:val="006D2B42"/>
    <w:rsid w:val="006E5E9C"/>
    <w:rsid w:val="006F328B"/>
    <w:rsid w:val="006F5886"/>
    <w:rsid w:val="007051F5"/>
    <w:rsid w:val="00707734"/>
    <w:rsid w:val="00707E19"/>
    <w:rsid w:val="00712F7C"/>
    <w:rsid w:val="00714514"/>
    <w:rsid w:val="00717EFB"/>
    <w:rsid w:val="00722769"/>
    <w:rsid w:val="0072328A"/>
    <w:rsid w:val="00727363"/>
    <w:rsid w:val="007377B5"/>
    <w:rsid w:val="00740D0B"/>
    <w:rsid w:val="00741082"/>
    <w:rsid w:val="00746CC2"/>
    <w:rsid w:val="00760323"/>
    <w:rsid w:val="00764A99"/>
    <w:rsid w:val="00765600"/>
    <w:rsid w:val="00773EA6"/>
    <w:rsid w:val="007849D1"/>
    <w:rsid w:val="007857DA"/>
    <w:rsid w:val="0078745A"/>
    <w:rsid w:val="007908BE"/>
    <w:rsid w:val="00791C9F"/>
    <w:rsid w:val="00792AAB"/>
    <w:rsid w:val="00793B47"/>
    <w:rsid w:val="007A0D01"/>
    <w:rsid w:val="007A1D0C"/>
    <w:rsid w:val="007A2A7B"/>
    <w:rsid w:val="007A578F"/>
    <w:rsid w:val="007A6BD8"/>
    <w:rsid w:val="007B5A6E"/>
    <w:rsid w:val="007C28E8"/>
    <w:rsid w:val="007C3A66"/>
    <w:rsid w:val="007C7292"/>
    <w:rsid w:val="007D4925"/>
    <w:rsid w:val="007E261E"/>
    <w:rsid w:val="007F0C8A"/>
    <w:rsid w:val="007F11AB"/>
    <w:rsid w:val="007F2139"/>
    <w:rsid w:val="007F31C6"/>
    <w:rsid w:val="007F321F"/>
    <w:rsid w:val="008143CB"/>
    <w:rsid w:val="00817347"/>
    <w:rsid w:val="00821F42"/>
    <w:rsid w:val="00823181"/>
    <w:rsid w:val="00823CA1"/>
    <w:rsid w:val="0083141D"/>
    <w:rsid w:val="00834A15"/>
    <w:rsid w:val="00844A52"/>
    <w:rsid w:val="008513B9"/>
    <w:rsid w:val="008702D3"/>
    <w:rsid w:val="00876034"/>
    <w:rsid w:val="00881B7D"/>
    <w:rsid w:val="008827E7"/>
    <w:rsid w:val="00885C2A"/>
    <w:rsid w:val="00897CB8"/>
    <w:rsid w:val="008A1696"/>
    <w:rsid w:val="008A3186"/>
    <w:rsid w:val="008C0987"/>
    <w:rsid w:val="008C3123"/>
    <w:rsid w:val="008C3429"/>
    <w:rsid w:val="008C58FE"/>
    <w:rsid w:val="008E6C41"/>
    <w:rsid w:val="008E77D8"/>
    <w:rsid w:val="008F0816"/>
    <w:rsid w:val="008F29CC"/>
    <w:rsid w:val="008F6BB7"/>
    <w:rsid w:val="00900F42"/>
    <w:rsid w:val="009160E9"/>
    <w:rsid w:val="009276CC"/>
    <w:rsid w:val="00927D91"/>
    <w:rsid w:val="00931A6A"/>
    <w:rsid w:val="00932E3C"/>
    <w:rsid w:val="009404FA"/>
    <w:rsid w:val="00940924"/>
    <w:rsid w:val="00941C07"/>
    <w:rsid w:val="0094561E"/>
    <w:rsid w:val="009573D3"/>
    <w:rsid w:val="00960D2D"/>
    <w:rsid w:val="00963233"/>
    <w:rsid w:val="00966014"/>
    <w:rsid w:val="0096652A"/>
    <w:rsid w:val="00982474"/>
    <w:rsid w:val="0098423C"/>
    <w:rsid w:val="00987970"/>
    <w:rsid w:val="009920B5"/>
    <w:rsid w:val="0099490C"/>
    <w:rsid w:val="009977FF"/>
    <w:rsid w:val="009A085B"/>
    <w:rsid w:val="009A20F7"/>
    <w:rsid w:val="009C1DE6"/>
    <w:rsid w:val="009C1F0E"/>
    <w:rsid w:val="009C44E9"/>
    <w:rsid w:val="009D3E8C"/>
    <w:rsid w:val="009E3A0E"/>
    <w:rsid w:val="00A1314B"/>
    <w:rsid w:val="00A13160"/>
    <w:rsid w:val="00A137D3"/>
    <w:rsid w:val="00A214AD"/>
    <w:rsid w:val="00A4276C"/>
    <w:rsid w:val="00A44A8F"/>
    <w:rsid w:val="00A51D96"/>
    <w:rsid w:val="00A55794"/>
    <w:rsid w:val="00A715AC"/>
    <w:rsid w:val="00A804CA"/>
    <w:rsid w:val="00A80E9D"/>
    <w:rsid w:val="00A84005"/>
    <w:rsid w:val="00A93B57"/>
    <w:rsid w:val="00A9552B"/>
    <w:rsid w:val="00A96F84"/>
    <w:rsid w:val="00AA23DB"/>
    <w:rsid w:val="00AA30BC"/>
    <w:rsid w:val="00AA349B"/>
    <w:rsid w:val="00AA3B57"/>
    <w:rsid w:val="00AA7841"/>
    <w:rsid w:val="00AB2B4B"/>
    <w:rsid w:val="00AB3FC3"/>
    <w:rsid w:val="00AB519A"/>
    <w:rsid w:val="00AC3953"/>
    <w:rsid w:val="00AC7150"/>
    <w:rsid w:val="00AD39A2"/>
    <w:rsid w:val="00AD7E90"/>
    <w:rsid w:val="00AE1DCA"/>
    <w:rsid w:val="00AF5F7C"/>
    <w:rsid w:val="00AF7B63"/>
    <w:rsid w:val="00B02207"/>
    <w:rsid w:val="00B03403"/>
    <w:rsid w:val="00B05677"/>
    <w:rsid w:val="00B10324"/>
    <w:rsid w:val="00B1389E"/>
    <w:rsid w:val="00B17B5B"/>
    <w:rsid w:val="00B22A06"/>
    <w:rsid w:val="00B24ACF"/>
    <w:rsid w:val="00B30E5B"/>
    <w:rsid w:val="00B330E1"/>
    <w:rsid w:val="00B376B1"/>
    <w:rsid w:val="00B43B00"/>
    <w:rsid w:val="00B43EE5"/>
    <w:rsid w:val="00B620D9"/>
    <w:rsid w:val="00B633DB"/>
    <w:rsid w:val="00B639ED"/>
    <w:rsid w:val="00B66A8C"/>
    <w:rsid w:val="00B801A1"/>
    <w:rsid w:val="00B8061C"/>
    <w:rsid w:val="00B82B91"/>
    <w:rsid w:val="00B83BA2"/>
    <w:rsid w:val="00B85138"/>
    <w:rsid w:val="00B851A7"/>
    <w:rsid w:val="00B853AA"/>
    <w:rsid w:val="00B875BF"/>
    <w:rsid w:val="00B91F62"/>
    <w:rsid w:val="00BA3A4F"/>
    <w:rsid w:val="00BB2C98"/>
    <w:rsid w:val="00BD0B82"/>
    <w:rsid w:val="00BD0DBC"/>
    <w:rsid w:val="00BD437A"/>
    <w:rsid w:val="00BD4FA4"/>
    <w:rsid w:val="00BE6371"/>
    <w:rsid w:val="00BF4F5F"/>
    <w:rsid w:val="00C04EEB"/>
    <w:rsid w:val="00C075A4"/>
    <w:rsid w:val="00C10F12"/>
    <w:rsid w:val="00C11826"/>
    <w:rsid w:val="00C1463C"/>
    <w:rsid w:val="00C2425D"/>
    <w:rsid w:val="00C25591"/>
    <w:rsid w:val="00C30719"/>
    <w:rsid w:val="00C468A0"/>
    <w:rsid w:val="00C468E9"/>
    <w:rsid w:val="00C46D42"/>
    <w:rsid w:val="00C50C32"/>
    <w:rsid w:val="00C5462B"/>
    <w:rsid w:val="00C60178"/>
    <w:rsid w:val="00C61760"/>
    <w:rsid w:val="00C63CD6"/>
    <w:rsid w:val="00C7130A"/>
    <w:rsid w:val="00C84AA8"/>
    <w:rsid w:val="00C87D95"/>
    <w:rsid w:val="00C9077A"/>
    <w:rsid w:val="00C95CD2"/>
    <w:rsid w:val="00CA051B"/>
    <w:rsid w:val="00CB3CBE"/>
    <w:rsid w:val="00CC698A"/>
    <w:rsid w:val="00CE1F4F"/>
    <w:rsid w:val="00CE2144"/>
    <w:rsid w:val="00CF03D8"/>
    <w:rsid w:val="00CF5060"/>
    <w:rsid w:val="00D015D5"/>
    <w:rsid w:val="00D03D68"/>
    <w:rsid w:val="00D05B1D"/>
    <w:rsid w:val="00D10A33"/>
    <w:rsid w:val="00D11371"/>
    <w:rsid w:val="00D266DD"/>
    <w:rsid w:val="00D32B04"/>
    <w:rsid w:val="00D35FC2"/>
    <w:rsid w:val="00D374E7"/>
    <w:rsid w:val="00D46073"/>
    <w:rsid w:val="00D51122"/>
    <w:rsid w:val="00D63949"/>
    <w:rsid w:val="00D652E7"/>
    <w:rsid w:val="00D72218"/>
    <w:rsid w:val="00D77BCF"/>
    <w:rsid w:val="00D84394"/>
    <w:rsid w:val="00D95E55"/>
    <w:rsid w:val="00DA327D"/>
    <w:rsid w:val="00DB3664"/>
    <w:rsid w:val="00DC16FB"/>
    <w:rsid w:val="00DC4A65"/>
    <w:rsid w:val="00DC4F66"/>
    <w:rsid w:val="00DD4F2E"/>
    <w:rsid w:val="00DE4666"/>
    <w:rsid w:val="00DE6A76"/>
    <w:rsid w:val="00DF14B7"/>
    <w:rsid w:val="00E01384"/>
    <w:rsid w:val="00E01869"/>
    <w:rsid w:val="00E10B44"/>
    <w:rsid w:val="00E11F02"/>
    <w:rsid w:val="00E14D58"/>
    <w:rsid w:val="00E14D92"/>
    <w:rsid w:val="00E25A3A"/>
    <w:rsid w:val="00E2726B"/>
    <w:rsid w:val="00E35BE0"/>
    <w:rsid w:val="00E37801"/>
    <w:rsid w:val="00E46EAA"/>
    <w:rsid w:val="00E5038C"/>
    <w:rsid w:val="00E50B69"/>
    <w:rsid w:val="00E5298B"/>
    <w:rsid w:val="00E53088"/>
    <w:rsid w:val="00E56EFB"/>
    <w:rsid w:val="00E612E1"/>
    <w:rsid w:val="00E6458F"/>
    <w:rsid w:val="00E7242D"/>
    <w:rsid w:val="00E733CA"/>
    <w:rsid w:val="00E87E25"/>
    <w:rsid w:val="00EA04F1"/>
    <w:rsid w:val="00EA1E3E"/>
    <w:rsid w:val="00EA2FD3"/>
    <w:rsid w:val="00EA34C5"/>
    <w:rsid w:val="00EA435B"/>
    <w:rsid w:val="00EA5943"/>
    <w:rsid w:val="00EB28CA"/>
    <w:rsid w:val="00EB55D6"/>
    <w:rsid w:val="00EB7CE9"/>
    <w:rsid w:val="00EC433F"/>
    <w:rsid w:val="00EC6065"/>
    <w:rsid w:val="00ED0298"/>
    <w:rsid w:val="00ED1FDE"/>
    <w:rsid w:val="00ED6710"/>
    <w:rsid w:val="00EE0C93"/>
    <w:rsid w:val="00EE46BE"/>
    <w:rsid w:val="00EE7DBE"/>
    <w:rsid w:val="00EF6248"/>
    <w:rsid w:val="00F06EFB"/>
    <w:rsid w:val="00F1529E"/>
    <w:rsid w:val="00F16F07"/>
    <w:rsid w:val="00F25A69"/>
    <w:rsid w:val="00F32E91"/>
    <w:rsid w:val="00F35A64"/>
    <w:rsid w:val="00F44494"/>
    <w:rsid w:val="00F45975"/>
    <w:rsid w:val="00F45B7C"/>
    <w:rsid w:val="00F45FCE"/>
    <w:rsid w:val="00F46447"/>
    <w:rsid w:val="00F54F4D"/>
    <w:rsid w:val="00F630EE"/>
    <w:rsid w:val="00F7090F"/>
    <w:rsid w:val="00F80869"/>
    <w:rsid w:val="00F875B0"/>
    <w:rsid w:val="00F9334F"/>
    <w:rsid w:val="00F97D7F"/>
    <w:rsid w:val="00FA122C"/>
    <w:rsid w:val="00FA3B95"/>
    <w:rsid w:val="00FA5C78"/>
    <w:rsid w:val="00FB1684"/>
    <w:rsid w:val="00FB3A49"/>
    <w:rsid w:val="00FB4640"/>
    <w:rsid w:val="00FB47B5"/>
    <w:rsid w:val="00FC0AFC"/>
    <w:rsid w:val="00FC1122"/>
    <w:rsid w:val="00FC1278"/>
    <w:rsid w:val="00FD48C4"/>
    <w:rsid w:val="00FE407D"/>
    <w:rsid w:val="00FE7735"/>
    <w:rsid w:val="00FE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FE46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page number"/>
    <w:basedOn w:val="a0"/>
  </w:style>
  <w:style w:type="table" w:styleId="ab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line number"/>
    <w:basedOn w:val="a0"/>
    <w:rsid w:val="00073A7A"/>
  </w:style>
  <w:style w:type="paragraph" w:styleId="ad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numbering" w:customStyle="1" w:styleId="10">
    <w:name w:val="Нет списка1"/>
    <w:next w:val="a2"/>
    <w:uiPriority w:val="99"/>
    <w:semiHidden/>
    <w:unhideWhenUsed/>
    <w:rsid w:val="00DF14B7"/>
  </w:style>
  <w:style w:type="paragraph" w:customStyle="1" w:styleId="ConsPlusNormal">
    <w:name w:val="ConsPlusNormal"/>
    <w:rsid w:val="00DF14B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F14B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14B7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14B7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F14B7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DF14B7"/>
    <w:rPr>
      <w:rFonts w:ascii="TimesET" w:hAnsi="TimesET"/>
    </w:rPr>
  </w:style>
  <w:style w:type="character" w:customStyle="1" w:styleId="a8">
    <w:name w:val="Нижний колонтитул Знак"/>
    <w:basedOn w:val="a0"/>
    <w:link w:val="a7"/>
    <w:uiPriority w:val="99"/>
    <w:rsid w:val="00DF14B7"/>
    <w:rPr>
      <w:rFonts w:ascii="TimesET" w:hAnsi="TimesET"/>
    </w:rPr>
  </w:style>
  <w:style w:type="numbering" w:customStyle="1" w:styleId="20">
    <w:name w:val="Нет списка2"/>
    <w:next w:val="a2"/>
    <w:uiPriority w:val="99"/>
    <w:semiHidden/>
    <w:unhideWhenUsed/>
    <w:rsid w:val="00E14D58"/>
  </w:style>
  <w:style w:type="paragraph" w:styleId="ae">
    <w:name w:val="List Paragraph"/>
    <w:basedOn w:val="a"/>
    <w:uiPriority w:val="34"/>
    <w:qFormat/>
    <w:rsid w:val="00F808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page number"/>
    <w:basedOn w:val="a0"/>
  </w:style>
  <w:style w:type="table" w:styleId="ab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line number"/>
    <w:basedOn w:val="a0"/>
    <w:rsid w:val="00073A7A"/>
  </w:style>
  <w:style w:type="paragraph" w:styleId="ad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numbering" w:customStyle="1" w:styleId="10">
    <w:name w:val="Нет списка1"/>
    <w:next w:val="a2"/>
    <w:uiPriority w:val="99"/>
    <w:semiHidden/>
    <w:unhideWhenUsed/>
    <w:rsid w:val="00DF14B7"/>
  </w:style>
  <w:style w:type="paragraph" w:customStyle="1" w:styleId="ConsPlusNormal">
    <w:name w:val="ConsPlusNormal"/>
    <w:rsid w:val="00DF14B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F14B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14B7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14B7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F14B7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DF14B7"/>
    <w:rPr>
      <w:rFonts w:ascii="TimesET" w:hAnsi="TimesET"/>
    </w:rPr>
  </w:style>
  <w:style w:type="character" w:customStyle="1" w:styleId="a8">
    <w:name w:val="Нижний колонтитул Знак"/>
    <w:basedOn w:val="a0"/>
    <w:link w:val="a7"/>
    <w:uiPriority w:val="99"/>
    <w:rsid w:val="00DF14B7"/>
    <w:rPr>
      <w:rFonts w:ascii="TimesET" w:hAnsi="TimesET"/>
    </w:rPr>
  </w:style>
  <w:style w:type="numbering" w:customStyle="1" w:styleId="20">
    <w:name w:val="Нет списка2"/>
    <w:next w:val="a2"/>
    <w:uiPriority w:val="99"/>
    <w:semiHidden/>
    <w:unhideWhenUsed/>
    <w:rsid w:val="00E14D58"/>
  </w:style>
  <w:style w:type="paragraph" w:styleId="ae">
    <w:name w:val="List Paragraph"/>
    <w:basedOn w:val="a"/>
    <w:uiPriority w:val="34"/>
    <w:qFormat/>
    <w:rsid w:val="00F808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266368-521D-4FC0-939F-167E3D88B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915</Words>
  <Characters>5219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6122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mea2</dc:creator>
  <cp:lastModifiedBy>Дягилева М.А.</cp:lastModifiedBy>
  <cp:revision>20</cp:revision>
  <cp:lastPrinted>2019-10-10T08:35:00Z</cp:lastPrinted>
  <dcterms:created xsi:type="dcterms:W3CDTF">2019-10-10T08:15:00Z</dcterms:created>
  <dcterms:modified xsi:type="dcterms:W3CDTF">2019-11-12T11:14:00Z</dcterms:modified>
</cp:coreProperties>
</file>